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Биофизика</w:t>
      </w:r>
    </w:p>
    <w:p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пәнінің оқу-әдістемелік қамтамасыз етілу картасы</w:t>
      </w:r>
    </w:p>
    <w:p>
      <w:pPr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                                            </w:t>
      </w:r>
    </w:p>
    <w:tbl>
      <w:tblPr>
        <w:tblStyle w:val="3"/>
        <w:tblW w:w="10065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102"/>
        <w:gridCol w:w="29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c>
          <w:tcPr>
            <w:tcW w:w="457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2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Пән атауы</w:t>
            </w:r>
          </w:p>
        </w:tc>
        <w:tc>
          <w:tcPr>
            <w:tcW w:w="2970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Оқулықтың атауы мен а</w:t>
            </w:r>
            <w:r>
              <w:rPr>
                <w:rFonts w:ascii="Times New Roman" w:hAnsi="Times New Roman"/>
                <w:b/>
              </w:rPr>
              <w:t>втор</w:t>
            </w:r>
            <w:r>
              <w:rPr>
                <w:rFonts w:ascii="Times New Roman" w:hAnsi="Times New Roman"/>
                <w:b/>
                <w:lang w:val="kk-KZ"/>
              </w:rPr>
              <w:t xml:space="preserve">лары </w:t>
            </w: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әл-Фараби атындағы ҚазҰУ кітапханасындағы саны </w:t>
            </w: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2000 жылдан </w:t>
            </w:r>
          </w:p>
          <w:p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кейінгі саны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орысша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орысша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  <w:vAlign w:val="center"/>
          </w:tcPr>
          <w:p>
            <w:pPr>
              <w:spacing w:after="120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Биофизика, 2011,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Биофизика  2000  М.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 xml:space="preserve">38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 xml:space="preserve">38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Биофизика  2003  М.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Биофизика - ХХІ век. (Актуальные проблемы современной биофи-зики).(1999; Алматы).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Международная научно-практическая конферен-ция: Тезисы, 21-22 октября 1999 г  -2000 Алматы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Биофизика клеточных популяций и надорганиз-менных систем  -1992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Биоэнергетика организмов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1987  Алма-Ата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Биоэнергетические струк-туры - теория и практика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1992  -Алма-Ата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Богданов, К.Ю.  Физик в гостях у биолога  1986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Бурликов, В.К.  Биологи-ческое действие лазерного излучения  1989  Кишинев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Введение в биомембрано-логию  -1990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Верхотуров, В.Н.  Автома-тизация биофизических исследований  1988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Владимиров, Ю.А.  Физи-ко-химические основы фотобиологических процессов  1989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Волькенштейн, М.В.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Биофизика  1988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биоголоники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1990  Алма-Ата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Вопросы кибернетики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1991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Вопросы теоретической и прикладной радиобиологии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1990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Гласс, Л.  От часов к хаосу  1991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Голицын, Г.А.  Гармония и алгебра живого  1990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Григорьев, А.Ю.  Индивидуаль-ная радиочувствительность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1991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Григорьев, А.А.  Уроки экологических катастроф  1992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СПб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Гурвич, А.Г.  Принципы аналитической биологии и теории клеточных полей 1991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Данилов, В.С.  Бактериальная биоминесценция  1990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Данков, Г.Ю.  Математические модели в радиобиологии  1992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Девятков, Н.Д.  Миллиметро-вые волны и их роль в процессах жизнедеятельности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1991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Инюшин, В.М.  Типовая учебная программа курса "Биофизика"  1998 Алматы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Лю, Б.Н.  Физико-химические и биокибернетические аспекты онкогенеза  1991 Алма-Ата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Методическое руководство по большому биофизическому практикуму  1989  Алма-Ата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 xml:space="preserve">22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 биологической сущности эффекта Кирлиан. (Концепция биологической плазмы)  1968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Алма-Ата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Осанов, Д.П.  Дозиметрия и радиационная биофизика кожи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1990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Плеханов, Г.Ф.  Основные закономерности изкочастотной электромагнитобиологии  1990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Томск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Поливода, Борис Иванович и др.  Биофизические аспекты радиационного поражения биомембран  1990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Ремизов, А.Н.  Медицинская и биологическая физика  1987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Ремизов А.Н. и др.  Сборник задач по медицинской и биологической физике 1987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Рубин, А.Б.  Биофизика  1987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Рубин, А.Б.  Биофизика  1987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193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Рубин, А.Б.  Биофизика 2000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Рубин, А.Б. Биофизика  2000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Рубин, А.Б.  Термодинамика биологических процессов 1984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Рубин, А.Б.  Термодинамика биологических процессов  1976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Рыбин, И.А.  Лекции по биофизике  1990  Свердловск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Современные методы биофизи-ческих исследований  1988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Тулеуханов, С.Т.  Временная организация биологических систем 1999  Алматы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Тулеуханов, С.Т.  Хронобио-логия и хрономедицина  1996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Алматы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Утешев, А.Б.  Методическое руководство к лабораторным занятиям по биологической физике  1984  Алма-Ата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 xml:space="preserve">39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Эссаулова, И.А.  Руководство к лабороторным работам по медицинской и биологической физике  1987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 xml:space="preserve">10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Арызханов, Б.С.  Биологиялық физика  1990  Алматы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Инюшин, В.М.  Биофизика және өнім  1989  Алматы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Инюшин, В.М.  "Биофизика" курсының типтік оқу бағдарламасы  1998  Алматы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Ремизов, А.Н.  Медицинская и биологическая физика  2005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Белик, Д.В.  Теория круго-оборота электромагнитного излучения во Вселенной  2008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Мартинович, Г.Г. Окисли-тельно-восстановительные процессы в клетках  2008  Минск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Романовский, Ю.М.  Матема-тическая биофизика  1984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Практикум по радиобиологии  2008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Нолтинг, Б.  Новейшие методы исследования биосистем  2005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 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Романовский, Ю.М.  Матема-тическое моделирование в биофизике  1975  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Биофизика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Ремизов, А.Н.  Медицинская и биологическая физика  2010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  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02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Барлығы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</w:tr>
    </w:tbl>
    <w:p>
      <w:pPr>
        <w:rPr>
          <w:rFonts w:ascii="Times New Roman" w:hAnsi="Times New Roman"/>
          <w:lang w:val="kk-KZ"/>
        </w:rPr>
      </w:pPr>
    </w:p>
    <w:p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Лектор, профессор</w:t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0000012" w:usb3="00000000" w:csb0="0002009F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MS Mincho">
    <w:altName w:val="Hiragino Mincho ProN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8F"/>
    <w:rsid w:val="00014B43"/>
    <w:rsid w:val="00086A0C"/>
    <w:rsid w:val="000974C8"/>
    <w:rsid w:val="000E7B6D"/>
    <w:rsid w:val="000F2903"/>
    <w:rsid w:val="00116939"/>
    <w:rsid w:val="00120A8F"/>
    <w:rsid w:val="00171AEC"/>
    <w:rsid w:val="00177D53"/>
    <w:rsid w:val="002550A3"/>
    <w:rsid w:val="00273FBA"/>
    <w:rsid w:val="0029298F"/>
    <w:rsid w:val="00295670"/>
    <w:rsid w:val="002C7120"/>
    <w:rsid w:val="002D5DE4"/>
    <w:rsid w:val="002F30BF"/>
    <w:rsid w:val="00333B0A"/>
    <w:rsid w:val="00335E74"/>
    <w:rsid w:val="00367F38"/>
    <w:rsid w:val="00382F51"/>
    <w:rsid w:val="003B7514"/>
    <w:rsid w:val="003E545D"/>
    <w:rsid w:val="003F70DF"/>
    <w:rsid w:val="00467316"/>
    <w:rsid w:val="00480C7C"/>
    <w:rsid w:val="004945C3"/>
    <w:rsid w:val="004A2C3D"/>
    <w:rsid w:val="004A417F"/>
    <w:rsid w:val="004E7C7A"/>
    <w:rsid w:val="004F5DA0"/>
    <w:rsid w:val="004F6386"/>
    <w:rsid w:val="00520AFD"/>
    <w:rsid w:val="00686C08"/>
    <w:rsid w:val="006A6CCF"/>
    <w:rsid w:val="006C14E4"/>
    <w:rsid w:val="007647D7"/>
    <w:rsid w:val="00786044"/>
    <w:rsid w:val="007B7A66"/>
    <w:rsid w:val="00847179"/>
    <w:rsid w:val="00865F4F"/>
    <w:rsid w:val="00866995"/>
    <w:rsid w:val="00870AAB"/>
    <w:rsid w:val="008C2EBB"/>
    <w:rsid w:val="008C4183"/>
    <w:rsid w:val="00903180"/>
    <w:rsid w:val="00964AEF"/>
    <w:rsid w:val="00996CC4"/>
    <w:rsid w:val="009E001A"/>
    <w:rsid w:val="00A47E99"/>
    <w:rsid w:val="00A922B9"/>
    <w:rsid w:val="00A9472F"/>
    <w:rsid w:val="00AC114A"/>
    <w:rsid w:val="00B0311C"/>
    <w:rsid w:val="00B746A5"/>
    <w:rsid w:val="00B90E3E"/>
    <w:rsid w:val="00BB2906"/>
    <w:rsid w:val="00BB6BF7"/>
    <w:rsid w:val="00BE0892"/>
    <w:rsid w:val="00C41A54"/>
    <w:rsid w:val="00D039C5"/>
    <w:rsid w:val="00D432E5"/>
    <w:rsid w:val="00D54F96"/>
    <w:rsid w:val="00D66E69"/>
    <w:rsid w:val="00DA39AD"/>
    <w:rsid w:val="00DF4B54"/>
    <w:rsid w:val="00ED70CC"/>
    <w:rsid w:val="00F00A33"/>
    <w:rsid w:val="00F06FF0"/>
    <w:rsid w:val="00F749E4"/>
    <w:rsid w:val="00FA058D"/>
    <w:rsid w:val="00FF3739"/>
    <w:rsid w:val="6ADCE278"/>
    <w:rsid w:val="BB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816</Words>
  <Characters>4654</Characters>
  <Lines>38</Lines>
  <Paragraphs>10</Paragraphs>
  <ScaleCrop>false</ScaleCrop>
  <LinksUpToDate>false</LinksUpToDate>
  <CharactersWithSpaces>5460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2019-09-25T16:31:00Z</dcterms:created>
  <dc:creator>админ</dc:creator>
  <cp:lastModifiedBy>saya</cp:lastModifiedBy>
  <dcterms:modified xsi:type="dcterms:W3CDTF">2023-01-17T13:06:38Z</dcterms:modified>
  <dc:title>Карта учебно-методической обеспеченности дисциплины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